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6FCB" w14:textId="77777777" w:rsidR="00BF13EE" w:rsidRDefault="00915EF7">
      <w:pPr>
        <w:spacing w:line="275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The Allstate Corporation</w:t>
      </w:r>
    </w:p>
    <w:p w14:paraId="4A7384F4" w14:textId="77777777" w:rsidR="00BF13EE" w:rsidRDefault="00915EF7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Global Code of Business Conduct</w:t>
      </w:r>
    </w:p>
    <w:p w14:paraId="4CC0660C" w14:textId="221F3774" w:rsidR="00BF13EE" w:rsidRDefault="00915EF7">
      <w:pPr>
        <w:spacing w:before="3" w:line="276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Notice of Amendments </w:t>
      </w:r>
      <w:r w:rsidR="00FC0395">
        <w:rPr>
          <w:rFonts w:ascii="Arial" w:eastAsia="Arial" w:hAnsi="Arial"/>
          <w:b/>
          <w:color w:val="000000"/>
          <w:sz w:val="24"/>
        </w:rPr>
        <w:t>August</w:t>
      </w:r>
      <w:r>
        <w:rPr>
          <w:rFonts w:ascii="Arial" w:eastAsia="Arial" w:hAnsi="Arial"/>
          <w:b/>
          <w:color w:val="000000"/>
          <w:sz w:val="24"/>
        </w:rPr>
        <w:t xml:space="preserve"> 1</w:t>
      </w:r>
      <w:r w:rsidR="00FC0395">
        <w:rPr>
          <w:rFonts w:ascii="Arial" w:eastAsia="Arial" w:hAnsi="Arial"/>
          <w:b/>
          <w:color w:val="000000"/>
          <w:sz w:val="24"/>
        </w:rPr>
        <w:t>2</w:t>
      </w:r>
      <w:r>
        <w:rPr>
          <w:rFonts w:ascii="Arial" w:eastAsia="Arial" w:hAnsi="Arial"/>
          <w:b/>
          <w:color w:val="000000"/>
          <w:sz w:val="24"/>
        </w:rPr>
        <w:t>, 202</w:t>
      </w:r>
      <w:r w:rsidR="00FC0395">
        <w:rPr>
          <w:rFonts w:ascii="Arial" w:eastAsia="Arial" w:hAnsi="Arial"/>
          <w:b/>
          <w:color w:val="000000"/>
          <w:sz w:val="24"/>
        </w:rPr>
        <w:t>4</w:t>
      </w:r>
    </w:p>
    <w:p w14:paraId="052C5169" w14:textId="5864A059" w:rsidR="00BF13EE" w:rsidRDefault="00915EF7" w:rsidP="00F479D3">
      <w:pPr>
        <w:spacing w:before="256" w:line="297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Allstate Corporation’s Audit Committee approved a revised Code of Ethics,</w:t>
      </w:r>
      <w:r w:rsidR="00F479D3">
        <w:rPr>
          <w:rFonts w:ascii="Arial" w:eastAsia="Arial" w:hAnsi="Arial"/>
          <w:color w:val="000000"/>
          <w:sz w:val="24"/>
        </w:rPr>
        <w:t xml:space="preserve"> the Global Code of Business Conduct</w:t>
      </w:r>
      <w:r w:rsidR="006D4A74">
        <w:rPr>
          <w:rFonts w:ascii="Arial" w:eastAsia="Arial" w:hAnsi="Arial"/>
          <w:color w:val="000000"/>
          <w:sz w:val="24"/>
        </w:rPr>
        <w:t xml:space="preserve">, </w:t>
      </w:r>
      <w:r w:rsidR="00D969F1">
        <w:rPr>
          <w:rFonts w:ascii="Arial" w:eastAsia="Arial" w:hAnsi="Arial"/>
          <w:color w:val="000000"/>
          <w:sz w:val="24"/>
        </w:rPr>
        <w:t>e</w:t>
      </w:r>
      <w:r>
        <w:rPr>
          <w:rFonts w:ascii="Arial" w:eastAsia="Arial" w:hAnsi="Arial"/>
          <w:color w:val="000000"/>
          <w:sz w:val="24"/>
        </w:rPr>
        <w:t>ffective</w:t>
      </w:r>
      <w:r w:rsidR="00950E54">
        <w:rPr>
          <w:rFonts w:ascii="Arial" w:eastAsia="Arial" w:hAnsi="Arial"/>
          <w:color w:val="000000"/>
          <w:sz w:val="24"/>
        </w:rPr>
        <w:t xml:space="preserve"> November 17</w:t>
      </w:r>
      <w:r>
        <w:rPr>
          <w:rFonts w:ascii="Arial" w:eastAsia="Arial" w:hAnsi="Arial"/>
          <w:color w:val="000000"/>
          <w:sz w:val="24"/>
        </w:rPr>
        <w:t>, 20</w:t>
      </w:r>
      <w:r w:rsidR="00950E54">
        <w:rPr>
          <w:rFonts w:ascii="Arial" w:eastAsia="Arial" w:hAnsi="Arial"/>
          <w:color w:val="000000"/>
          <w:sz w:val="24"/>
        </w:rPr>
        <w:t>22</w:t>
      </w:r>
      <w:r>
        <w:rPr>
          <w:rFonts w:ascii="Arial" w:eastAsia="Arial" w:hAnsi="Arial"/>
          <w:color w:val="000000"/>
          <w:sz w:val="24"/>
        </w:rPr>
        <w:t>.</w:t>
      </w:r>
      <w:r w:rsidR="005A6849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>In addition to non-substantive changes, the code was updated as follows:</w:t>
      </w:r>
    </w:p>
    <w:p w14:paraId="228EA299" w14:textId="20F887CC" w:rsidR="00047CED" w:rsidRPr="00047CED" w:rsidRDefault="00950E54" w:rsidP="00047CED">
      <w:pPr>
        <w:numPr>
          <w:ilvl w:val="0"/>
          <w:numId w:val="1"/>
        </w:numPr>
        <w:tabs>
          <w:tab w:val="left" w:pos="720"/>
        </w:tabs>
        <w:spacing w:before="179" w:line="297" w:lineRule="exact"/>
        <w:ind w:left="720" w:right="432" w:hanging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code wording was updated</w:t>
      </w:r>
      <w:r w:rsidRPr="00950E54">
        <w:rPr>
          <w:rFonts w:ascii="Arial" w:eastAsia="Arial" w:hAnsi="Arial"/>
          <w:color w:val="000000"/>
          <w:sz w:val="24"/>
        </w:rPr>
        <w:t xml:space="preserve"> to align to Allstate's updated Our Shared Purpose</w:t>
      </w:r>
    </w:p>
    <w:p w14:paraId="3BD81B1F" w14:textId="27141F73" w:rsidR="00047CED" w:rsidRDefault="00047CED" w:rsidP="00047CED">
      <w:pPr>
        <w:numPr>
          <w:ilvl w:val="0"/>
          <w:numId w:val="1"/>
        </w:numPr>
        <w:tabs>
          <w:tab w:val="left" w:pos="720"/>
        </w:tabs>
        <w:spacing w:before="179" w:line="297" w:lineRule="exact"/>
        <w:ind w:left="720" w:right="432" w:hanging="360"/>
        <w:textAlignment w:val="baseline"/>
        <w:rPr>
          <w:rFonts w:ascii="Arial" w:eastAsia="Arial" w:hAnsi="Arial"/>
          <w:color w:val="000000"/>
          <w:sz w:val="24"/>
        </w:rPr>
      </w:pPr>
      <w:r w:rsidRPr="00047CED">
        <w:rPr>
          <w:rFonts w:ascii="Arial" w:eastAsia="Arial" w:hAnsi="Arial"/>
          <w:color w:val="000000"/>
          <w:sz w:val="24"/>
        </w:rPr>
        <w:t xml:space="preserve">Code was edited for brevity, to lower reading level, and to improve comprehensiveness and </w:t>
      </w:r>
      <w:proofErr w:type="gramStart"/>
      <w:r w:rsidRPr="00047CED">
        <w:rPr>
          <w:rFonts w:ascii="Arial" w:eastAsia="Arial" w:hAnsi="Arial"/>
          <w:color w:val="000000"/>
          <w:sz w:val="24"/>
        </w:rPr>
        <w:t>accessibility</w:t>
      </w:r>
      <w:proofErr w:type="gramEnd"/>
    </w:p>
    <w:p w14:paraId="43A19C11" w14:textId="15DCEC55" w:rsidR="00336DFE" w:rsidRPr="0014251A" w:rsidRDefault="00336DFE" w:rsidP="00D54A7B">
      <w:pPr>
        <w:numPr>
          <w:ilvl w:val="0"/>
          <w:numId w:val="1"/>
        </w:numPr>
        <w:tabs>
          <w:tab w:val="clear" w:pos="360"/>
          <w:tab w:val="left" w:pos="720"/>
        </w:tabs>
        <w:spacing w:before="179" w:line="297" w:lineRule="exact"/>
        <w:ind w:left="720" w:right="432" w:hanging="360"/>
        <w:textAlignment w:val="baseline"/>
        <w:rPr>
          <w:rFonts w:ascii="Arial" w:eastAsia="Arial" w:hAnsi="Arial"/>
          <w:color w:val="000000"/>
          <w:sz w:val="24"/>
        </w:rPr>
      </w:pPr>
      <w:r w:rsidRPr="00D54A7B">
        <w:rPr>
          <w:rFonts w:ascii="Arial" w:eastAsia="Arial" w:hAnsi="Arial"/>
          <w:color w:val="000000"/>
          <w:sz w:val="24"/>
        </w:rPr>
        <w:t>Examples of actions</w:t>
      </w:r>
      <w:r w:rsidR="00047CED">
        <w:rPr>
          <w:rFonts w:ascii="Arial" w:eastAsia="Arial" w:hAnsi="Arial"/>
          <w:color w:val="000000"/>
          <w:sz w:val="24"/>
        </w:rPr>
        <w:t xml:space="preserve"> </w:t>
      </w:r>
      <w:r w:rsidRPr="00D54A7B">
        <w:rPr>
          <w:rFonts w:ascii="Arial" w:eastAsia="Arial" w:hAnsi="Arial"/>
          <w:color w:val="000000"/>
          <w:sz w:val="24"/>
        </w:rPr>
        <w:t xml:space="preserve">were removed and shifted into a reference document, streamlining the </w:t>
      </w:r>
      <w:r w:rsidR="007F4BC3">
        <w:rPr>
          <w:rFonts w:ascii="Arial" w:eastAsia="Arial" w:hAnsi="Arial"/>
          <w:color w:val="000000"/>
          <w:sz w:val="24"/>
        </w:rPr>
        <w:t>C</w:t>
      </w:r>
      <w:r w:rsidRPr="00D54A7B">
        <w:rPr>
          <w:rFonts w:ascii="Arial" w:eastAsia="Arial" w:hAnsi="Arial"/>
          <w:color w:val="000000"/>
          <w:sz w:val="24"/>
        </w:rPr>
        <w:t xml:space="preserve">ode and improving readability without changing the policy </w:t>
      </w:r>
      <w:proofErr w:type="gramStart"/>
      <w:r w:rsidRPr="0014251A">
        <w:rPr>
          <w:rFonts w:ascii="Arial" w:eastAsia="Arial" w:hAnsi="Arial"/>
          <w:color w:val="000000"/>
          <w:sz w:val="24"/>
        </w:rPr>
        <w:t>language</w:t>
      </w:r>
      <w:proofErr w:type="gramEnd"/>
    </w:p>
    <w:p w14:paraId="5B70D07F" w14:textId="2610317F" w:rsidR="00FC0395" w:rsidRDefault="005A6849" w:rsidP="00FC0395">
      <w:pPr>
        <w:numPr>
          <w:ilvl w:val="0"/>
          <w:numId w:val="1"/>
        </w:numPr>
        <w:tabs>
          <w:tab w:val="clear" w:pos="360"/>
          <w:tab w:val="left" w:pos="720"/>
        </w:tabs>
        <w:spacing w:before="179" w:line="297" w:lineRule="exact"/>
        <w:ind w:left="720" w:right="432" w:hanging="360"/>
        <w:textAlignment w:val="baseline"/>
        <w:rPr>
          <w:rFonts w:ascii="Arial" w:eastAsia="Arial" w:hAnsi="Arial"/>
          <w:color w:val="000000"/>
          <w:sz w:val="24"/>
        </w:rPr>
      </w:pPr>
      <w:r w:rsidRPr="0014251A">
        <w:rPr>
          <w:rFonts w:ascii="Arial" w:eastAsia="Arial" w:hAnsi="Arial"/>
          <w:color w:val="000000"/>
          <w:sz w:val="24"/>
        </w:rPr>
        <w:t xml:space="preserve">A list of company-specific resources for employees was added within the </w:t>
      </w:r>
      <w:r w:rsidR="007F4BC3">
        <w:rPr>
          <w:rFonts w:ascii="Arial" w:eastAsia="Arial" w:hAnsi="Arial"/>
          <w:color w:val="000000"/>
          <w:sz w:val="24"/>
        </w:rPr>
        <w:t>C</w:t>
      </w:r>
      <w:r w:rsidR="0014251A">
        <w:rPr>
          <w:rFonts w:ascii="Arial" w:eastAsia="Arial" w:hAnsi="Arial"/>
          <w:color w:val="000000"/>
          <w:sz w:val="24"/>
        </w:rPr>
        <w:t>ode</w:t>
      </w:r>
      <w:r w:rsidRPr="0014251A">
        <w:rPr>
          <w:rFonts w:ascii="Arial" w:eastAsia="Arial" w:hAnsi="Arial"/>
          <w:color w:val="000000"/>
          <w:sz w:val="24"/>
        </w:rPr>
        <w:t xml:space="preserve"> and referenced throughout (March 2023) </w:t>
      </w:r>
    </w:p>
    <w:p w14:paraId="7E958334" w14:textId="4B2DC437" w:rsidR="00FC0395" w:rsidRPr="00FC0395" w:rsidRDefault="00FC0395" w:rsidP="00FC0395">
      <w:pPr>
        <w:numPr>
          <w:ilvl w:val="0"/>
          <w:numId w:val="1"/>
        </w:numPr>
        <w:tabs>
          <w:tab w:val="clear" w:pos="360"/>
          <w:tab w:val="left" w:pos="720"/>
        </w:tabs>
        <w:spacing w:before="179" w:line="297" w:lineRule="exact"/>
        <w:ind w:left="720" w:right="432" w:hanging="360"/>
        <w:textAlignment w:val="baseline"/>
        <w:rPr>
          <w:rFonts w:ascii="Arial" w:eastAsia="Arial" w:hAnsi="Arial"/>
          <w:color w:val="000000"/>
          <w:sz w:val="24"/>
        </w:rPr>
      </w:pPr>
      <w:r w:rsidRPr="00FC0395">
        <w:rPr>
          <w:rFonts w:ascii="Arial" w:eastAsia="Arial" w:hAnsi="Arial"/>
          <w:color w:val="000000"/>
          <w:sz w:val="24"/>
        </w:rPr>
        <w:t xml:space="preserve">The </w:t>
      </w:r>
      <w:r w:rsidR="003F0A7D">
        <w:rPr>
          <w:rFonts w:ascii="Arial" w:eastAsia="Arial" w:hAnsi="Arial"/>
          <w:color w:val="000000"/>
          <w:sz w:val="24"/>
        </w:rPr>
        <w:t xml:space="preserve">leadership messages now include the </w:t>
      </w:r>
      <w:r w:rsidR="0045381B">
        <w:rPr>
          <w:rFonts w:ascii="Arial" w:eastAsia="Arial" w:hAnsi="Arial"/>
          <w:color w:val="000000"/>
          <w:sz w:val="24"/>
        </w:rPr>
        <w:t>name,</w:t>
      </w:r>
      <w:r w:rsidRPr="00FC0395">
        <w:rPr>
          <w:rFonts w:ascii="Arial" w:eastAsia="Arial" w:hAnsi="Arial"/>
          <w:color w:val="000000"/>
          <w:sz w:val="24"/>
        </w:rPr>
        <w:t xml:space="preserve"> title, </w:t>
      </w:r>
      <w:r w:rsidR="0045381B" w:rsidRPr="0045381B">
        <w:rPr>
          <w:rFonts w:ascii="Arial" w:eastAsia="Arial" w:hAnsi="Arial"/>
          <w:color w:val="000000"/>
          <w:sz w:val="24"/>
        </w:rPr>
        <w:t>picture</w:t>
      </w:r>
      <w:r w:rsidR="0045381B">
        <w:rPr>
          <w:rFonts w:ascii="Arial" w:eastAsia="Arial" w:hAnsi="Arial"/>
          <w:color w:val="000000"/>
          <w:sz w:val="24"/>
        </w:rPr>
        <w:t xml:space="preserve">, </w:t>
      </w:r>
      <w:r w:rsidRPr="00FC0395">
        <w:rPr>
          <w:rFonts w:ascii="Arial" w:eastAsia="Arial" w:hAnsi="Arial"/>
          <w:color w:val="000000"/>
          <w:sz w:val="24"/>
        </w:rPr>
        <w:t xml:space="preserve">and signature of Allstate’s </w:t>
      </w:r>
      <w:r w:rsidR="003F0A7D">
        <w:rPr>
          <w:rFonts w:ascii="Arial" w:eastAsia="Arial" w:hAnsi="Arial"/>
          <w:color w:val="000000"/>
          <w:sz w:val="24"/>
        </w:rPr>
        <w:t xml:space="preserve">recently </w:t>
      </w:r>
      <w:r w:rsidRPr="00FC0395">
        <w:rPr>
          <w:rFonts w:ascii="Arial" w:eastAsia="Arial" w:hAnsi="Arial"/>
          <w:color w:val="000000"/>
          <w:sz w:val="24"/>
        </w:rPr>
        <w:t xml:space="preserve">promoted Chief Compliance Officer </w:t>
      </w:r>
      <w:r w:rsidRPr="00FC0395">
        <w:rPr>
          <w:rFonts w:ascii="Arial" w:eastAsia="Arial" w:hAnsi="Arial"/>
          <w:color w:val="000000"/>
          <w:sz w:val="24"/>
        </w:rPr>
        <w:t>(August 2024)</w:t>
      </w:r>
    </w:p>
    <w:p w14:paraId="6BA4AB9D" w14:textId="08127DD6" w:rsidR="00FC0395" w:rsidRPr="0014251A" w:rsidRDefault="00EB1DFC" w:rsidP="00EB1DFC">
      <w:pPr>
        <w:numPr>
          <w:ilvl w:val="0"/>
          <w:numId w:val="1"/>
        </w:numPr>
        <w:tabs>
          <w:tab w:val="left" w:pos="720"/>
        </w:tabs>
        <w:spacing w:before="179" w:line="297" w:lineRule="exact"/>
        <w:ind w:left="720" w:right="432" w:hanging="360"/>
        <w:textAlignment w:val="baseline"/>
        <w:rPr>
          <w:rFonts w:ascii="Arial" w:eastAsia="Arial" w:hAnsi="Arial"/>
          <w:color w:val="000000"/>
          <w:sz w:val="24"/>
        </w:rPr>
      </w:pPr>
      <w:r w:rsidRPr="00EB1DFC">
        <w:rPr>
          <w:rFonts w:ascii="Arial" w:eastAsia="Arial" w:hAnsi="Arial"/>
          <w:color w:val="000000"/>
          <w:sz w:val="24"/>
        </w:rPr>
        <w:t xml:space="preserve">The Resources page </w:t>
      </w:r>
      <w:r>
        <w:rPr>
          <w:rFonts w:ascii="Arial" w:eastAsia="Arial" w:hAnsi="Arial"/>
          <w:color w:val="000000"/>
          <w:sz w:val="24"/>
        </w:rPr>
        <w:t xml:space="preserve">was </w:t>
      </w:r>
      <w:r w:rsidRPr="00EB1DFC">
        <w:rPr>
          <w:rFonts w:ascii="Arial" w:eastAsia="Arial" w:hAnsi="Arial"/>
          <w:color w:val="000000"/>
          <w:sz w:val="24"/>
        </w:rPr>
        <w:t xml:space="preserve">updated with new links </w:t>
      </w:r>
      <w:r w:rsidR="00450766">
        <w:rPr>
          <w:rFonts w:ascii="Arial" w:eastAsia="Arial" w:hAnsi="Arial"/>
          <w:color w:val="000000"/>
          <w:sz w:val="24"/>
        </w:rPr>
        <w:t>for</w:t>
      </w:r>
      <w:r w:rsidR="003F0A7D">
        <w:rPr>
          <w:rFonts w:ascii="Arial" w:eastAsia="Arial" w:hAnsi="Arial"/>
          <w:color w:val="000000"/>
          <w:sz w:val="24"/>
        </w:rPr>
        <w:t xml:space="preserve"> access</w:t>
      </w:r>
      <w:r w:rsidR="00450766">
        <w:rPr>
          <w:rFonts w:ascii="Arial" w:eastAsia="Arial" w:hAnsi="Arial"/>
          <w:color w:val="000000"/>
          <w:sz w:val="24"/>
        </w:rPr>
        <w:t>ing</w:t>
      </w:r>
      <w:r w:rsidRPr="00EB1DFC">
        <w:rPr>
          <w:rFonts w:ascii="Arial" w:eastAsia="Arial" w:hAnsi="Arial"/>
          <w:color w:val="000000"/>
          <w:sz w:val="24"/>
        </w:rPr>
        <w:t xml:space="preserve"> The Allstate Corporation Shared Compliance Policies, as well as policies for Allstate US and other subsidiaries (August 2024)</w:t>
      </w:r>
    </w:p>
    <w:sectPr w:rsidR="00FC0395" w:rsidRPr="0014251A" w:rsidSect="00FC039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EBA2" w14:textId="77777777" w:rsidR="00AE414F" w:rsidRDefault="00AE414F" w:rsidP="00915EF7">
      <w:r>
        <w:separator/>
      </w:r>
    </w:p>
  </w:endnote>
  <w:endnote w:type="continuationSeparator" w:id="0">
    <w:p w14:paraId="7A4402D8" w14:textId="77777777" w:rsidR="00AE414F" w:rsidRDefault="00AE414F" w:rsidP="0091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BBE7" w14:textId="77777777" w:rsidR="00AE414F" w:rsidRDefault="00AE414F" w:rsidP="00915EF7">
      <w:r>
        <w:separator/>
      </w:r>
    </w:p>
  </w:footnote>
  <w:footnote w:type="continuationSeparator" w:id="0">
    <w:p w14:paraId="3C412C25" w14:textId="77777777" w:rsidR="00AE414F" w:rsidRDefault="00AE414F" w:rsidP="0091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1DB1"/>
    <w:multiLevelType w:val="multilevel"/>
    <w:tmpl w:val="97BCB0A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5E4DD0"/>
    <w:multiLevelType w:val="multilevel"/>
    <w:tmpl w:val="EC02A6D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B45870"/>
    <w:multiLevelType w:val="hybridMultilevel"/>
    <w:tmpl w:val="2F34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1153">
    <w:abstractNumId w:val="0"/>
  </w:num>
  <w:num w:numId="2" w16cid:durableId="769470175">
    <w:abstractNumId w:val="1"/>
  </w:num>
  <w:num w:numId="3" w16cid:durableId="198484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EE"/>
    <w:rsid w:val="00047CED"/>
    <w:rsid w:val="0014251A"/>
    <w:rsid w:val="00336DFE"/>
    <w:rsid w:val="003F0A7D"/>
    <w:rsid w:val="00450766"/>
    <w:rsid w:val="0045381B"/>
    <w:rsid w:val="005A6849"/>
    <w:rsid w:val="006D4A74"/>
    <w:rsid w:val="00782F31"/>
    <w:rsid w:val="007B0F27"/>
    <w:rsid w:val="007B0F7A"/>
    <w:rsid w:val="007E39D0"/>
    <w:rsid w:val="007F4BC3"/>
    <w:rsid w:val="008902C3"/>
    <w:rsid w:val="00915EF7"/>
    <w:rsid w:val="00950E54"/>
    <w:rsid w:val="00AC343F"/>
    <w:rsid w:val="00AE414F"/>
    <w:rsid w:val="00BF13EE"/>
    <w:rsid w:val="00C132CF"/>
    <w:rsid w:val="00D54A7B"/>
    <w:rsid w:val="00D969F1"/>
    <w:rsid w:val="00DA0E49"/>
    <w:rsid w:val="00DB6488"/>
    <w:rsid w:val="00E17821"/>
    <w:rsid w:val="00EB1DFC"/>
    <w:rsid w:val="00EC0E80"/>
    <w:rsid w:val="00F479D3"/>
    <w:rsid w:val="00F57EB2"/>
    <w:rsid w:val="00F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54412C"/>
  <w15:docId w15:val="{9622755E-C1B1-45D9-BD02-3D00CD23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7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8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b51ea-3fa1-4fe4-a540-333af2549214" xsi:nil="true"/>
    <lcf76f155ced4ddcb4097134ff3c332f xmlns="e7b408a6-b718-4e1c-93c9-d2bf4c69a0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53F52D4EEC48AFC80C3949B321F5" ma:contentTypeVersion="16" ma:contentTypeDescription="Create a new document." ma:contentTypeScope="" ma:versionID="7c8beffa195ae251f756b58e48222be3">
  <xsd:schema xmlns:xsd="http://www.w3.org/2001/XMLSchema" xmlns:xs="http://www.w3.org/2001/XMLSchema" xmlns:p="http://schemas.microsoft.com/office/2006/metadata/properties" xmlns:ns2="e7b408a6-b718-4e1c-93c9-d2bf4c69a00e" xmlns:ns3="8ebb51ea-3fa1-4fe4-a540-333af2549214" targetNamespace="http://schemas.microsoft.com/office/2006/metadata/properties" ma:root="true" ma:fieldsID="db16f9f3f959c6cc589e690c9436818a" ns2:_="" ns3:_="">
    <xsd:import namespace="e7b408a6-b718-4e1c-93c9-d2bf4c69a00e"/>
    <xsd:import namespace="8ebb51ea-3fa1-4fe4-a540-333af2549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408a6-b718-4e1c-93c9-d2bf4c69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e963ff-e293-4fa5-a979-6c6c39c61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b51ea-3fa1-4fe4-a540-333af2549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edb2ce-c646-4a3f-8a9d-3853f5fe70ec}" ma:internalName="TaxCatchAll" ma:showField="CatchAllData" ma:web="8ebb51ea-3fa1-4fe4-a540-333af2549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EE91-9223-4254-B552-872398A5E1F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ebb51ea-3fa1-4fe4-a540-333af2549214"/>
    <ds:schemaRef ds:uri="http://purl.org/dc/elements/1.1/"/>
    <ds:schemaRef ds:uri="e7b408a6-b718-4e1c-93c9-d2bf4c69a0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EB5FB6-EB11-4B10-82E5-221B37F88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408a6-b718-4e1c-93c9-d2bf4c69a00e"/>
    <ds:schemaRef ds:uri="8ebb51ea-3fa1-4fe4-a540-333af2549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E8A09-C3E4-4C13-B77F-637BC9AC6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58D01-98BA-41F8-A892-C1530167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939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Dorsey, Chelsea</dc:creator>
  <cp:lastModifiedBy>Dorsey, Chelsea</cp:lastModifiedBy>
  <cp:revision>20</cp:revision>
  <dcterms:created xsi:type="dcterms:W3CDTF">2024-08-12T19:33:00Z</dcterms:created>
  <dcterms:modified xsi:type="dcterms:W3CDTF">2024-08-12T20:02:00Z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0x0101006F5653F52D4EEC48AFC80C3949B321F5</vt:lpwstr>
  </property>
  <property fmtid="{D5CDD505-2E9C-101B-9397-08002B2CF9AE}" pid="3" name="MediaServiceImageTags">
    <vt:lpwstr/>
  </property>
</Properties>
</file>